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3E872" w14:textId="05289B84" w:rsidR="00A709F7" w:rsidRDefault="00A11893" w:rsidP="00A709F7">
      <w:pPr>
        <w:pStyle w:val="a5"/>
        <w:spacing w:beforeLines="20" w:before="62" w:after="0" w:line="340" w:lineRule="exact"/>
        <w:outlineLvl w:val="9"/>
        <w:rPr>
          <w:rFonts w:ascii="仿宋" w:eastAsia="仿宋" w:hAnsi="仿宋" w:cs="Times New Roman"/>
        </w:rPr>
      </w:pPr>
      <w:r>
        <w:rPr>
          <w:rFonts w:ascii="仿宋" w:eastAsia="仿宋" w:hAnsi="仿宋" w:cs="Times New Roman" w:hint="eastAsia"/>
        </w:rPr>
        <w:t>中国科学</w:t>
      </w:r>
      <w:r>
        <w:rPr>
          <w:rFonts w:ascii="仿宋" w:eastAsia="仿宋" w:hAnsi="仿宋" w:cs="Times New Roman"/>
        </w:rPr>
        <w:t>技术大学</w:t>
      </w:r>
    </w:p>
    <w:p w14:paraId="15A13460" w14:textId="0E2F3472" w:rsidR="00253EC3" w:rsidRPr="00A709F7" w:rsidRDefault="00EF6CDC" w:rsidP="00A709F7">
      <w:pPr>
        <w:pStyle w:val="a5"/>
        <w:spacing w:beforeLines="20" w:before="62" w:after="0" w:line="340" w:lineRule="exact"/>
        <w:outlineLvl w:val="9"/>
        <w:rPr>
          <w:rFonts w:ascii="仿宋" w:eastAsia="仿宋" w:hAnsi="仿宋" w:cs="Times New Roman"/>
        </w:rPr>
      </w:pPr>
      <w:r>
        <w:rPr>
          <w:rFonts w:ascii="仿宋" w:eastAsia="仿宋" w:hAnsi="仿宋" w:cs="Times New Roman" w:hint="eastAsia"/>
        </w:rPr>
        <w:t>研究生</w:t>
      </w:r>
      <w:r w:rsidR="00A11893">
        <w:rPr>
          <w:rFonts w:ascii="仿宋" w:eastAsia="仿宋" w:hAnsi="仿宋" w:cs="Times New Roman" w:hint="eastAsia"/>
        </w:rPr>
        <w:t>学费退还</w:t>
      </w:r>
      <w:r w:rsidR="00ED682F" w:rsidRPr="00ED682F">
        <w:rPr>
          <w:rFonts w:ascii="仿宋" w:eastAsia="仿宋" w:hAnsi="仿宋" w:cs="Times New Roman" w:hint="eastAsia"/>
        </w:rPr>
        <w:t>申请表</w:t>
      </w:r>
    </w:p>
    <w:p w14:paraId="0F701A6E" w14:textId="77777777" w:rsidR="00A709F7" w:rsidRDefault="00A709F7" w:rsidP="00A709F7">
      <w:pPr>
        <w:rPr>
          <w:rFonts w:ascii="仿宋" w:eastAsia="仿宋" w:hAnsi="仿宋"/>
        </w:rPr>
      </w:pPr>
    </w:p>
    <w:tbl>
      <w:tblPr>
        <w:tblpPr w:leftFromText="180" w:rightFromText="180" w:vertAnchor="page" w:horzAnchor="margin" w:tblpXSpec="center" w:tblpY="2377"/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549"/>
        <w:gridCol w:w="1559"/>
        <w:gridCol w:w="2779"/>
      </w:tblGrid>
      <w:tr w:rsidR="008B1AF1" w:rsidRPr="00761D24" w14:paraId="742C6357" w14:textId="77777777" w:rsidTr="00A33938">
        <w:trPr>
          <w:trHeight w:val="737"/>
        </w:trPr>
        <w:tc>
          <w:tcPr>
            <w:tcW w:w="975" w:type="pct"/>
            <w:vAlign w:val="center"/>
          </w:tcPr>
          <w:p w14:paraId="6EDAA00A" w14:textId="2E903EEF" w:rsidR="008B1AF1" w:rsidRPr="009A60EF" w:rsidRDefault="008B1AF1" w:rsidP="001717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60EF">
              <w:rPr>
                <w:rFonts w:ascii="仿宋" w:eastAsia="仿宋" w:hAnsi="仿宋" w:hint="eastAsia"/>
                <w:sz w:val="24"/>
                <w:szCs w:val="24"/>
              </w:rPr>
              <w:t xml:space="preserve">姓  </w:t>
            </w:r>
            <w:r w:rsidRPr="009A60EF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9A60EF"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1490" w:type="pct"/>
            <w:vAlign w:val="center"/>
          </w:tcPr>
          <w:p w14:paraId="543A9D83" w14:textId="77777777" w:rsidR="008B1AF1" w:rsidRPr="009A60EF" w:rsidRDefault="008B1AF1" w:rsidP="001717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1" w:type="pct"/>
            <w:vAlign w:val="center"/>
          </w:tcPr>
          <w:p w14:paraId="67B98A6C" w14:textId="6ECB3289" w:rsidR="008B1AF1" w:rsidRPr="009A60EF" w:rsidRDefault="008B1AF1" w:rsidP="001717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60EF">
              <w:rPr>
                <w:rFonts w:ascii="仿宋" w:eastAsia="仿宋" w:hAnsi="仿宋" w:hint="eastAsia"/>
                <w:sz w:val="24"/>
                <w:szCs w:val="24"/>
              </w:rPr>
              <w:t xml:space="preserve">学  </w:t>
            </w:r>
            <w:r w:rsidRPr="009A60EF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9A60EF"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</w:tc>
        <w:tc>
          <w:tcPr>
            <w:tcW w:w="1624" w:type="pct"/>
            <w:vAlign w:val="center"/>
          </w:tcPr>
          <w:p w14:paraId="54003749" w14:textId="77777777" w:rsidR="008B1AF1" w:rsidRPr="009A60EF" w:rsidRDefault="008B1AF1" w:rsidP="001717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B1AF1" w:rsidRPr="00761D24" w14:paraId="569CF57E" w14:textId="77777777" w:rsidTr="00A33938">
        <w:trPr>
          <w:trHeight w:val="737"/>
        </w:trPr>
        <w:tc>
          <w:tcPr>
            <w:tcW w:w="975" w:type="pct"/>
            <w:vAlign w:val="center"/>
          </w:tcPr>
          <w:p w14:paraId="03BA8F17" w14:textId="33BBDB0A" w:rsidR="008B1AF1" w:rsidRPr="009A60EF" w:rsidRDefault="008B1AF1" w:rsidP="001717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60EF">
              <w:rPr>
                <w:rFonts w:ascii="仿宋" w:eastAsia="仿宋" w:hAnsi="仿宋" w:hint="eastAsia"/>
                <w:sz w:val="24"/>
                <w:szCs w:val="24"/>
              </w:rPr>
              <w:t>学籍</w:t>
            </w:r>
            <w:r w:rsidRPr="009A60EF">
              <w:rPr>
                <w:rFonts w:ascii="仿宋" w:eastAsia="仿宋" w:hAnsi="仿宋"/>
                <w:sz w:val="24"/>
                <w:szCs w:val="24"/>
              </w:rPr>
              <w:t>状态</w:t>
            </w:r>
          </w:p>
        </w:tc>
        <w:tc>
          <w:tcPr>
            <w:tcW w:w="1490" w:type="pct"/>
            <w:vAlign w:val="center"/>
          </w:tcPr>
          <w:p w14:paraId="2E21501E" w14:textId="7F0F4242" w:rsidR="008B1AF1" w:rsidRPr="009A60EF" w:rsidRDefault="008B1AF1" w:rsidP="001717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0" w:name="OLE_LINK1"/>
            <w:bookmarkStart w:id="1" w:name="OLE_LINK2"/>
            <w:r w:rsidRPr="009A60EF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bookmarkEnd w:id="0"/>
            <w:bookmarkEnd w:id="1"/>
            <w:r w:rsidRPr="009A60EF">
              <w:rPr>
                <w:rFonts w:ascii="仿宋" w:eastAsia="仿宋" w:hAnsi="仿宋" w:hint="eastAsia"/>
                <w:sz w:val="24"/>
                <w:szCs w:val="24"/>
              </w:rPr>
              <w:t xml:space="preserve">正常 </w:t>
            </w:r>
            <w:r w:rsidRPr="009A60EF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9A60EF">
              <w:rPr>
                <w:rFonts w:ascii="仿宋" w:eastAsia="仿宋" w:hAnsi="仿宋" w:hint="eastAsia"/>
                <w:sz w:val="24"/>
                <w:szCs w:val="24"/>
              </w:rPr>
              <w:t xml:space="preserve">□休学 </w:t>
            </w:r>
          </w:p>
          <w:p w14:paraId="27100DBF" w14:textId="4F0B497E" w:rsidR="008B1AF1" w:rsidRPr="009A60EF" w:rsidRDefault="008B1AF1" w:rsidP="001717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60EF">
              <w:rPr>
                <w:rFonts w:ascii="仿宋" w:eastAsia="仿宋" w:hAnsi="仿宋" w:hint="eastAsia"/>
                <w:sz w:val="24"/>
                <w:szCs w:val="24"/>
              </w:rPr>
              <w:t>□毕结业 □退学</w:t>
            </w:r>
          </w:p>
        </w:tc>
        <w:tc>
          <w:tcPr>
            <w:tcW w:w="911" w:type="pct"/>
            <w:vAlign w:val="center"/>
          </w:tcPr>
          <w:p w14:paraId="2DEC1F30" w14:textId="42BF5264" w:rsidR="008B1AF1" w:rsidRPr="009A60EF" w:rsidRDefault="008B1AF1" w:rsidP="001717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60EF">
              <w:rPr>
                <w:rFonts w:ascii="仿宋" w:eastAsia="仿宋" w:hAnsi="仿宋" w:hint="eastAsia"/>
                <w:sz w:val="24"/>
                <w:szCs w:val="24"/>
              </w:rPr>
              <w:t>培养</w:t>
            </w:r>
            <w:r w:rsidRPr="009A60EF">
              <w:rPr>
                <w:rFonts w:ascii="仿宋" w:eastAsia="仿宋" w:hAnsi="仿宋"/>
                <w:sz w:val="24"/>
                <w:szCs w:val="24"/>
              </w:rPr>
              <w:t>方式</w:t>
            </w:r>
          </w:p>
        </w:tc>
        <w:tc>
          <w:tcPr>
            <w:tcW w:w="1624" w:type="pct"/>
            <w:vAlign w:val="center"/>
          </w:tcPr>
          <w:p w14:paraId="5675319E" w14:textId="3A296AFA" w:rsidR="008B1AF1" w:rsidRPr="009A60EF" w:rsidRDefault="008B1AF1" w:rsidP="001717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60EF">
              <w:rPr>
                <w:rFonts w:ascii="仿宋" w:eastAsia="仿宋" w:hAnsi="仿宋" w:hint="eastAsia"/>
                <w:sz w:val="24"/>
                <w:szCs w:val="24"/>
              </w:rPr>
              <w:t>□定向   □非</w:t>
            </w:r>
            <w:r w:rsidRPr="009A60EF">
              <w:rPr>
                <w:rFonts w:ascii="仿宋" w:eastAsia="仿宋" w:hAnsi="仿宋"/>
                <w:sz w:val="24"/>
                <w:szCs w:val="24"/>
              </w:rPr>
              <w:t>定向</w:t>
            </w:r>
          </w:p>
        </w:tc>
      </w:tr>
      <w:tr w:rsidR="008B1AF1" w:rsidRPr="00761D24" w14:paraId="1B5A0E46" w14:textId="77777777" w:rsidTr="00A33938">
        <w:trPr>
          <w:trHeight w:val="737"/>
        </w:trPr>
        <w:tc>
          <w:tcPr>
            <w:tcW w:w="975" w:type="pct"/>
            <w:vAlign w:val="center"/>
          </w:tcPr>
          <w:p w14:paraId="5D627439" w14:textId="77777777" w:rsidR="008B1AF1" w:rsidRPr="009A60EF" w:rsidRDefault="008B1AF1" w:rsidP="008B1A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60EF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</w:p>
          <w:p w14:paraId="77B329BD" w14:textId="25119510" w:rsidR="008B1AF1" w:rsidRPr="009A60EF" w:rsidRDefault="008B1AF1" w:rsidP="008B1A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60EF">
              <w:rPr>
                <w:rFonts w:ascii="仿宋" w:eastAsia="仿宋" w:hAnsi="仿宋"/>
                <w:sz w:val="24"/>
                <w:szCs w:val="24"/>
              </w:rPr>
              <w:t>科研经费博士</w:t>
            </w:r>
          </w:p>
        </w:tc>
        <w:tc>
          <w:tcPr>
            <w:tcW w:w="1490" w:type="pct"/>
            <w:vAlign w:val="center"/>
          </w:tcPr>
          <w:p w14:paraId="2F55322B" w14:textId="0E0FA7CB" w:rsidR="008B1AF1" w:rsidRPr="009A60EF" w:rsidRDefault="008B1AF1" w:rsidP="008B1AF1">
            <w:pPr>
              <w:ind w:firstLineChars="150" w:firstLine="360"/>
              <w:rPr>
                <w:rFonts w:ascii="仿宋" w:eastAsia="仿宋" w:hAnsi="仿宋"/>
                <w:sz w:val="24"/>
                <w:szCs w:val="24"/>
              </w:rPr>
            </w:pPr>
            <w:r w:rsidRPr="009A60EF">
              <w:rPr>
                <w:rFonts w:ascii="仿宋" w:eastAsia="仿宋" w:hAnsi="仿宋" w:hint="eastAsia"/>
                <w:sz w:val="24"/>
                <w:szCs w:val="24"/>
              </w:rPr>
              <w:t xml:space="preserve">□是   </w:t>
            </w:r>
            <w:r w:rsidRPr="009A60EF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9A60EF">
              <w:rPr>
                <w:rFonts w:ascii="仿宋" w:eastAsia="仿宋" w:hAnsi="仿宋" w:hint="eastAsia"/>
                <w:sz w:val="24"/>
                <w:szCs w:val="24"/>
              </w:rPr>
              <w:t>□否</w:t>
            </w:r>
          </w:p>
        </w:tc>
        <w:tc>
          <w:tcPr>
            <w:tcW w:w="911" w:type="pct"/>
            <w:vAlign w:val="center"/>
          </w:tcPr>
          <w:p w14:paraId="727274DC" w14:textId="045E9833" w:rsidR="008B1AF1" w:rsidRPr="009A60EF" w:rsidRDefault="008B1AF1" w:rsidP="001717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60EF">
              <w:rPr>
                <w:rFonts w:ascii="仿宋" w:eastAsia="仿宋" w:hAnsi="仿宋" w:hint="eastAsia"/>
                <w:sz w:val="24"/>
                <w:szCs w:val="24"/>
              </w:rPr>
              <w:t>手    机</w:t>
            </w:r>
          </w:p>
        </w:tc>
        <w:tc>
          <w:tcPr>
            <w:tcW w:w="1624" w:type="pct"/>
            <w:vAlign w:val="center"/>
          </w:tcPr>
          <w:p w14:paraId="2BFA0293" w14:textId="77777777" w:rsidR="008B1AF1" w:rsidRPr="009A60EF" w:rsidRDefault="008B1AF1" w:rsidP="001717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33938" w:rsidRPr="00761D24" w14:paraId="46BECFCF" w14:textId="77777777" w:rsidTr="00A33938">
        <w:trPr>
          <w:trHeight w:val="737"/>
        </w:trPr>
        <w:tc>
          <w:tcPr>
            <w:tcW w:w="975" w:type="pct"/>
            <w:vAlign w:val="center"/>
          </w:tcPr>
          <w:p w14:paraId="68D60B3D" w14:textId="7F9FE6B2" w:rsidR="00A33938" w:rsidRPr="009A60EF" w:rsidRDefault="00A33938" w:rsidP="00A339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退费学年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学业奖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获得情况</w:t>
            </w:r>
          </w:p>
        </w:tc>
        <w:tc>
          <w:tcPr>
            <w:tcW w:w="4025" w:type="pct"/>
            <w:gridSpan w:val="3"/>
            <w:vAlign w:val="center"/>
          </w:tcPr>
          <w:p w14:paraId="39713303" w14:textId="77777777" w:rsidR="00A33938" w:rsidRPr="009A60EF" w:rsidRDefault="00A33938" w:rsidP="001717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2BD0" w:rsidRPr="00761D24" w14:paraId="61DAB8D0" w14:textId="77777777" w:rsidTr="00A33938">
        <w:trPr>
          <w:trHeight w:val="3229"/>
        </w:trPr>
        <w:tc>
          <w:tcPr>
            <w:tcW w:w="975" w:type="pct"/>
            <w:vAlign w:val="center"/>
          </w:tcPr>
          <w:p w14:paraId="50C089CD" w14:textId="77777777" w:rsidR="00452BD0" w:rsidRPr="009A60EF" w:rsidRDefault="00452BD0" w:rsidP="001717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60EF">
              <w:rPr>
                <w:rFonts w:ascii="仿宋" w:eastAsia="仿宋" w:hAnsi="仿宋" w:hint="eastAsia"/>
                <w:sz w:val="24"/>
                <w:szCs w:val="24"/>
              </w:rPr>
              <w:t>申请</w:t>
            </w:r>
          </w:p>
          <w:p w14:paraId="05735A63" w14:textId="77777777" w:rsidR="00452BD0" w:rsidRPr="009A60EF" w:rsidRDefault="00452BD0" w:rsidP="001717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60EF">
              <w:rPr>
                <w:rFonts w:ascii="仿宋" w:eastAsia="仿宋" w:hAnsi="仿宋" w:hint="eastAsia"/>
                <w:sz w:val="24"/>
                <w:szCs w:val="24"/>
              </w:rPr>
              <w:t>理由</w:t>
            </w:r>
          </w:p>
        </w:tc>
        <w:tc>
          <w:tcPr>
            <w:tcW w:w="4025" w:type="pct"/>
            <w:gridSpan w:val="3"/>
          </w:tcPr>
          <w:p w14:paraId="355F446F" w14:textId="77777777" w:rsidR="00452BD0" w:rsidRPr="009A60EF" w:rsidRDefault="00452BD0" w:rsidP="001717BA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2D12035" w14:textId="77777777" w:rsidR="00452BD0" w:rsidRPr="009A60EF" w:rsidRDefault="00452BD0" w:rsidP="001717BA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BCD487A" w14:textId="77777777" w:rsidR="00452BD0" w:rsidRPr="009A60EF" w:rsidRDefault="00452BD0" w:rsidP="001717BA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D624524" w14:textId="77777777" w:rsidR="00452BD0" w:rsidRPr="009A60EF" w:rsidRDefault="00452BD0" w:rsidP="001717BA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E03413B" w14:textId="77777777" w:rsidR="00452BD0" w:rsidRPr="009A60EF" w:rsidRDefault="00452BD0" w:rsidP="001717BA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9A4DBAF" w14:textId="77777777" w:rsidR="008B1AF1" w:rsidRPr="009A60EF" w:rsidRDefault="008B1AF1" w:rsidP="001717BA">
            <w:pPr>
              <w:ind w:firstLineChars="1000" w:firstLine="2400"/>
              <w:rPr>
                <w:rFonts w:ascii="仿宋" w:eastAsia="仿宋" w:hAnsi="仿宋"/>
                <w:sz w:val="24"/>
                <w:szCs w:val="24"/>
              </w:rPr>
            </w:pPr>
          </w:p>
          <w:p w14:paraId="148C8040" w14:textId="77777777" w:rsidR="008B1AF1" w:rsidRPr="009A60EF" w:rsidRDefault="008B1AF1" w:rsidP="001717BA">
            <w:pPr>
              <w:ind w:firstLineChars="1000" w:firstLine="2400"/>
              <w:rPr>
                <w:rFonts w:ascii="仿宋" w:eastAsia="仿宋" w:hAnsi="仿宋"/>
                <w:sz w:val="24"/>
                <w:szCs w:val="24"/>
              </w:rPr>
            </w:pPr>
          </w:p>
          <w:p w14:paraId="59E4E46B" w14:textId="77777777" w:rsidR="00A33938" w:rsidRDefault="00A33938" w:rsidP="00A33938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C2A834A" w14:textId="77777777" w:rsidR="009A60EF" w:rsidRDefault="009A60EF" w:rsidP="001717BA">
            <w:pPr>
              <w:ind w:firstLineChars="1000" w:firstLine="2400"/>
              <w:rPr>
                <w:rFonts w:ascii="仿宋" w:eastAsia="仿宋" w:hAnsi="仿宋"/>
                <w:sz w:val="24"/>
                <w:szCs w:val="24"/>
              </w:rPr>
            </w:pPr>
          </w:p>
          <w:p w14:paraId="45FB809B" w14:textId="77777777" w:rsidR="009A60EF" w:rsidRDefault="009A60EF" w:rsidP="001717BA">
            <w:pPr>
              <w:ind w:firstLineChars="1000" w:firstLine="2400"/>
              <w:rPr>
                <w:rFonts w:ascii="仿宋" w:eastAsia="仿宋" w:hAnsi="仿宋"/>
                <w:sz w:val="24"/>
                <w:szCs w:val="24"/>
              </w:rPr>
            </w:pPr>
          </w:p>
          <w:p w14:paraId="3DEA5564" w14:textId="6D5045E3" w:rsidR="00452BD0" w:rsidRPr="009A60EF" w:rsidRDefault="00452BD0" w:rsidP="009A60EF">
            <w:pPr>
              <w:ind w:firstLineChars="1000" w:firstLine="2400"/>
              <w:rPr>
                <w:rFonts w:ascii="仿宋" w:eastAsia="仿宋" w:hAnsi="仿宋"/>
                <w:sz w:val="24"/>
                <w:szCs w:val="24"/>
              </w:rPr>
            </w:pPr>
            <w:r w:rsidRPr="009A60EF">
              <w:rPr>
                <w:rFonts w:ascii="仿宋" w:eastAsia="仿宋" w:hAnsi="仿宋" w:hint="eastAsia"/>
                <w:sz w:val="24"/>
                <w:szCs w:val="24"/>
              </w:rPr>
              <w:t>签名</w:t>
            </w:r>
            <w:r w:rsidR="009A60EF">
              <w:rPr>
                <w:rFonts w:ascii="仿宋" w:eastAsia="仿宋" w:hAnsi="仿宋" w:hint="eastAsia"/>
                <w:sz w:val="24"/>
                <w:szCs w:val="24"/>
              </w:rPr>
              <w:t xml:space="preserve">:             </w:t>
            </w:r>
            <w:r w:rsidRPr="009A60EF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9A60EF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9A60EF">
              <w:rPr>
                <w:rFonts w:ascii="仿宋" w:eastAsia="仿宋" w:hAnsi="仿宋" w:hint="eastAsia"/>
                <w:sz w:val="24"/>
                <w:szCs w:val="24"/>
              </w:rPr>
              <w:t>日期:</w:t>
            </w:r>
          </w:p>
        </w:tc>
      </w:tr>
      <w:tr w:rsidR="00CB1A1D" w:rsidRPr="00761D24" w14:paraId="139E7F08" w14:textId="77777777" w:rsidTr="00617DD4">
        <w:trPr>
          <w:trHeight w:val="1474"/>
        </w:trPr>
        <w:tc>
          <w:tcPr>
            <w:tcW w:w="5000" w:type="pct"/>
            <w:gridSpan w:val="4"/>
            <w:vAlign w:val="center"/>
          </w:tcPr>
          <w:p w14:paraId="3548DE31" w14:textId="5050A981" w:rsidR="00CB1A1D" w:rsidRPr="009A60EF" w:rsidRDefault="00CB1A1D" w:rsidP="00CB1A1D">
            <w:pPr>
              <w:spacing w:beforeLines="50" w:before="15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导师</w:t>
            </w:r>
            <w:r w:rsidRPr="009A60EF">
              <w:rPr>
                <w:rFonts w:ascii="仿宋" w:eastAsia="仿宋" w:hAnsi="仿宋"/>
                <w:sz w:val="24"/>
              </w:rPr>
              <w:t>意见</w:t>
            </w:r>
            <w:r w:rsidRPr="009A60EF">
              <w:rPr>
                <w:rFonts w:ascii="仿宋" w:eastAsia="仿宋" w:hAnsi="仿宋" w:hint="eastAsia"/>
                <w:sz w:val="24"/>
              </w:rPr>
              <w:t>：</w:t>
            </w:r>
          </w:p>
          <w:p w14:paraId="4780D983" w14:textId="77777777" w:rsidR="00CB1A1D" w:rsidRPr="009A60EF" w:rsidRDefault="00CB1A1D" w:rsidP="00CB1A1D">
            <w:pPr>
              <w:ind w:firstLineChars="900" w:firstLine="2160"/>
              <w:rPr>
                <w:rFonts w:ascii="仿宋" w:eastAsia="仿宋" w:hAnsi="仿宋"/>
                <w:sz w:val="24"/>
              </w:rPr>
            </w:pPr>
          </w:p>
          <w:p w14:paraId="35255D05" w14:textId="77777777" w:rsidR="00CB1A1D" w:rsidRPr="009A60EF" w:rsidRDefault="00CB1A1D" w:rsidP="00CB1A1D">
            <w:pPr>
              <w:ind w:firstLineChars="900" w:firstLine="2160"/>
              <w:rPr>
                <w:rFonts w:ascii="仿宋" w:eastAsia="仿宋" w:hAnsi="仿宋"/>
                <w:sz w:val="24"/>
              </w:rPr>
            </w:pPr>
          </w:p>
          <w:p w14:paraId="2FB6D1E1" w14:textId="41838C5C" w:rsidR="00CB1A1D" w:rsidRPr="009A60EF" w:rsidRDefault="00CB1A1D" w:rsidP="00CB1A1D">
            <w:pPr>
              <w:ind w:firstLineChars="1700" w:firstLine="4080"/>
              <w:rPr>
                <w:rFonts w:ascii="仿宋" w:eastAsia="仿宋" w:hAnsi="仿宋"/>
                <w:sz w:val="24"/>
                <w:szCs w:val="24"/>
              </w:rPr>
            </w:pPr>
            <w:r w:rsidRPr="009A60EF">
              <w:rPr>
                <w:rFonts w:ascii="仿宋" w:eastAsia="仿宋" w:hAnsi="仿宋" w:hint="eastAsia"/>
                <w:sz w:val="24"/>
              </w:rPr>
              <w:t xml:space="preserve">签名:      </w:t>
            </w:r>
            <w:r>
              <w:rPr>
                <w:rFonts w:ascii="仿宋" w:eastAsia="仿宋" w:hAnsi="仿宋"/>
                <w:sz w:val="24"/>
              </w:rPr>
              <w:t xml:space="preserve">          </w:t>
            </w:r>
            <w:r w:rsidRPr="009A60EF">
              <w:rPr>
                <w:rFonts w:ascii="仿宋" w:eastAsia="仿宋" w:hAnsi="仿宋" w:hint="eastAsia"/>
                <w:sz w:val="24"/>
              </w:rPr>
              <w:t>日期:</w:t>
            </w:r>
          </w:p>
        </w:tc>
      </w:tr>
      <w:tr w:rsidR="00452BD0" w:rsidRPr="00761D24" w14:paraId="365EDBC1" w14:textId="77777777" w:rsidTr="00617DD4">
        <w:trPr>
          <w:trHeight w:val="1474"/>
        </w:trPr>
        <w:tc>
          <w:tcPr>
            <w:tcW w:w="5000" w:type="pct"/>
            <w:gridSpan w:val="4"/>
          </w:tcPr>
          <w:p w14:paraId="1EF0FB73" w14:textId="746A72DA" w:rsidR="00452BD0" w:rsidRPr="009A60EF" w:rsidRDefault="00026424" w:rsidP="001717BA">
            <w:pPr>
              <w:spacing w:beforeLines="50" w:before="156"/>
              <w:rPr>
                <w:rFonts w:ascii="仿宋" w:eastAsia="仿宋" w:hAnsi="仿宋"/>
                <w:sz w:val="24"/>
              </w:rPr>
            </w:pPr>
            <w:bookmarkStart w:id="2" w:name="OLE_LINK3"/>
            <w:bookmarkStart w:id="3" w:name="OLE_LINK4"/>
            <w:r w:rsidRPr="009A60EF">
              <w:rPr>
                <w:rFonts w:ascii="仿宋" w:eastAsia="仿宋" w:hAnsi="仿宋"/>
                <w:sz w:val="24"/>
              </w:rPr>
              <w:t>院系领导意见</w:t>
            </w:r>
            <w:r w:rsidR="00452BD0" w:rsidRPr="009A60EF">
              <w:rPr>
                <w:rFonts w:ascii="仿宋" w:eastAsia="仿宋" w:hAnsi="仿宋" w:hint="eastAsia"/>
                <w:sz w:val="24"/>
              </w:rPr>
              <w:t>：</w:t>
            </w:r>
          </w:p>
          <w:p w14:paraId="1DEB363C" w14:textId="77777777" w:rsidR="00452BD0" w:rsidRPr="009A60EF" w:rsidRDefault="00452BD0" w:rsidP="001717BA">
            <w:pPr>
              <w:ind w:firstLineChars="900" w:firstLine="2160"/>
              <w:rPr>
                <w:rFonts w:ascii="仿宋" w:eastAsia="仿宋" w:hAnsi="仿宋"/>
                <w:sz w:val="24"/>
              </w:rPr>
            </w:pPr>
          </w:p>
          <w:p w14:paraId="638C4BE6" w14:textId="77777777" w:rsidR="00452BD0" w:rsidRPr="009A60EF" w:rsidRDefault="00452BD0" w:rsidP="001717BA">
            <w:pPr>
              <w:ind w:firstLineChars="900" w:firstLine="2160"/>
              <w:rPr>
                <w:rFonts w:ascii="仿宋" w:eastAsia="仿宋" w:hAnsi="仿宋"/>
                <w:sz w:val="24"/>
              </w:rPr>
            </w:pPr>
          </w:p>
          <w:p w14:paraId="1848A7ED" w14:textId="7D0DD3BF" w:rsidR="00452BD0" w:rsidRPr="009A60EF" w:rsidRDefault="00452BD0" w:rsidP="009A60EF">
            <w:pPr>
              <w:ind w:right="1130"/>
              <w:jc w:val="right"/>
              <w:rPr>
                <w:rFonts w:ascii="仿宋" w:eastAsia="仿宋" w:hAnsi="仿宋"/>
                <w:sz w:val="24"/>
              </w:rPr>
            </w:pPr>
            <w:r w:rsidRPr="009A60EF">
              <w:rPr>
                <w:rFonts w:ascii="仿宋" w:eastAsia="仿宋" w:hAnsi="仿宋" w:hint="eastAsia"/>
                <w:sz w:val="24"/>
              </w:rPr>
              <w:t>签名</w:t>
            </w:r>
            <w:r w:rsidR="008B1AF1" w:rsidRPr="009A60EF">
              <w:rPr>
                <w:rFonts w:ascii="仿宋" w:eastAsia="仿宋" w:hAnsi="仿宋" w:hint="eastAsia"/>
                <w:sz w:val="24"/>
              </w:rPr>
              <w:t>（</w:t>
            </w:r>
            <w:r w:rsidR="008B1AF1" w:rsidRPr="009A60EF">
              <w:rPr>
                <w:rFonts w:ascii="仿宋" w:eastAsia="仿宋" w:hAnsi="仿宋"/>
                <w:sz w:val="24"/>
              </w:rPr>
              <w:t>公章）</w:t>
            </w:r>
            <w:r w:rsidRPr="009A60EF">
              <w:rPr>
                <w:rFonts w:ascii="仿宋" w:eastAsia="仿宋" w:hAnsi="仿宋" w:hint="eastAsia"/>
                <w:sz w:val="24"/>
              </w:rPr>
              <w:t xml:space="preserve">:      </w:t>
            </w:r>
            <w:r w:rsidR="009A60EF">
              <w:rPr>
                <w:rFonts w:ascii="仿宋" w:eastAsia="仿宋" w:hAnsi="仿宋"/>
                <w:sz w:val="24"/>
              </w:rPr>
              <w:t xml:space="preserve">          </w:t>
            </w:r>
            <w:r w:rsidRPr="009A60EF">
              <w:rPr>
                <w:rFonts w:ascii="仿宋" w:eastAsia="仿宋" w:hAnsi="仿宋" w:hint="eastAsia"/>
                <w:sz w:val="24"/>
              </w:rPr>
              <w:t>日期:</w:t>
            </w:r>
            <w:bookmarkEnd w:id="2"/>
            <w:bookmarkEnd w:id="3"/>
          </w:p>
        </w:tc>
      </w:tr>
      <w:tr w:rsidR="00452BD0" w:rsidRPr="00761D24" w14:paraId="54B4B68A" w14:textId="77777777" w:rsidTr="00617DD4">
        <w:trPr>
          <w:trHeight w:val="1474"/>
        </w:trPr>
        <w:tc>
          <w:tcPr>
            <w:tcW w:w="5000" w:type="pct"/>
            <w:gridSpan w:val="4"/>
          </w:tcPr>
          <w:p w14:paraId="70215ED7" w14:textId="195B312D" w:rsidR="00452BD0" w:rsidRPr="009A60EF" w:rsidRDefault="00026424" w:rsidP="001717BA">
            <w:pPr>
              <w:spacing w:beforeLines="50" w:before="156"/>
              <w:rPr>
                <w:rFonts w:ascii="仿宋" w:eastAsia="仿宋" w:hAnsi="仿宋"/>
                <w:sz w:val="24"/>
              </w:rPr>
            </w:pPr>
            <w:r w:rsidRPr="009A60EF">
              <w:rPr>
                <w:rFonts w:ascii="仿宋" w:eastAsia="仿宋" w:hAnsi="仿宋" w:hint="eastAsia"/>
                <w:sz w:val="24"/>
              </w:rPr>
              <w:t>研究生院</w:t>
            </w:r>
            <w:r w:rsidR="00452BD0" w:rsidRPr="009A60EF">
              <w:rPr>
                <w:rFonts w:ascii="仿宋" w:eastAsia="仿宋" w:hAnsi="仿宋" w:hint="eastAsia"/>
                <w:sz w:val="24"/>
              </w:rPr>
              <w:t>领导意见：</w:t>
            </w:r>
          </w:p>
          <w:p w14:paraId="4B40553E" w14:textId="77777777" w:rsidR="00452BD0" w:rsidRPr="009A60EF" w:rsidRDefault="00452BD0" w:rsidP="001717BA">
            <w:pPr>
              <w:ind w:firstLineChars="900" w:firstLine="2160"/>
              <w:rPr>
                <w:rFonts w:ascii="仿宋" w:eastAsia="仿宋" w:hAnsi="仿宋"/>
                <w:sz w:val="24"/>
              </w:rPr>
            </w:pPr>
          </w:p>
          <w:p w14:paraId="7E12FE2A" w14:textId="77777777" w:rsidR="00452BD0" w:rsidRPr="009A60EF" w:rsidRDefault="00452BD0" w:rsidP="001717BA">
            <w:pPr>
              <w:ind w:firstLineChars="900" w:firstLine="2160"/>
              <w:rPr>
                <w:rFonts w:ascii="仿宋" w:eastAsia="仿宋" w:hAnsi="仿宋"/>
                <w:sz w:val="24"/>
              </w:rPr>
            </w:pPr>
          </w:p>
          <w:p w14:paraId="39AD9EDF" w14:textId="78E55BF1" w:rsidR="00452BD0" w:rsidRPr="009A60EF" w:rsidRDefault="00452BD0" w:rsidP="009A60EF">
            <w:pPr>
              <w:ind w:right="1130"/>
              <w:jc w:val="right"/>
              <w:rPr>
                <w:rFonts w:ascii="仿宋" w:eastAsia="仿宋" w:hAnsi="仿宋"/>
                <w:sz w:val="24"/>
              </w:rPr>
            </w:pPr>
            <w:r w:rsidRPr="009A60EF">
              <w:rPr>
                <w:rFonts w:ascii="仿宋" w:eastAsia="仿宋" w:hAnsi="仿宋" w:hint="eastAsia"/>
                <w:sz w:val="24"/>
              </w:rPr>
              <w:t>签名</w:t>
            </w:r>
            <w:r w:rsidR="008B1AF1" w:rsidRPr="009A60EF">
              <w:rPr>
                <w:rFonts w:ascii="仿宋" w:eastAsia="仿宋" w:hAnsi="仿宋" w:hint="eastAsia"/>
                <w:sz w:val="24"/>
              </w:rPr>
              <w:t>（</w:t>
            </w:r>
            <w:r w:rsidR="008B1AF1" w:rsidRPr="009A60EF">
              <w:rPr>
                <w:rFonts w:ascii="仿宋" w:eastAsia="仿宋" w:hAnsi="仿宋"/>
                <w:sz w:val="24"/>
              </w:rPr>
              <w:t>公章）</w:t>
            </w:r>
            <w:r w:rsidRPr="009A60EF">
              <w:rPr>
                <w:rFonts w:ascii="仿宋" w:eastAsia="仿宋" w:hAnsi="仿宋" w:hint="eastAsia"/>
                <w:sz w:val="24"/>
              </w:rPr>
              <w:t>:</w:t>
            </w:r>
            <w:r w:rsidRPr="009A60EF">
              <w:rPr>
                <w:rFonts w:ascii="仿宋" w:eastAsia="仿宋" w:hAnsi="仿宋"/>
                <w:sz w:val="24"/>
              </w:rPr>
              <w:t xml:space="preserve">              </w:t>
            </w:r>
            <w:r w:rsidRPr="009A60EF">
              <w:rPr>
                <w:rFonts w:ascii="仿宋" w:eastAsia="仿宋" w:hAnsi="仿宋" w:hint="eastAsia"/>
                <w:sz w:val="24"/>
              </w:rPr>
              <w:t xml:space="preserve">  日期:</w:t>
            </w:r>
          </w:p>
        </w:tc>
      </w:tr>
      <w:tr w:rsidR="00452BD0" w:rsidRPr="00761D24" w14:paraId="0E92FE3C" w14:textId="77777777" w:rsidTr="00617DD4">
        <w:trPr>
          <w:trHeight w:val="1474"/>
        </w:trPr>
        <w:tc>
          <w:tcPr>
            <w:tcW w:w="5000" w:type="pct"/>
            <w:gridSpan w:val="4"/>
          </w:tcPr>
          <w:p w14:paraId="33CBAAB2" w14:textId="20194732" w:rsidR="00452BD0" w:rsidRPr="009A60EF" w:rsidRDefault="00026424" w:rsidP="001717BA">
            <w:pPr>
              <w:spacing w:beforeLines="50" w:before="156"/>
              <w:rPr>
                <w:rFonts w:ascii="仿宋" w:eastAsia="仿宋" w:hAnsi="仿宋"/>
                <w:sz w:val="24"/>
              </w:rPr>
            </w:pPr>
            <w:r w:rsidRPr="009A60EF">
              <w:rPr>
                <w:rFonts w:ascii="仿宋" w:eastAsia="仿宋" w:hAnsi="仿宋" w:hint="eastAsia"/>
                <w:sz w:val="24"/>
              </w:rPr>
              <w:t>财务处</w:t>
            </w:r>
            <w:r w:rsidR="00452BD0" w:rsidRPr="009A60EF">
              <w:rPr>
                <w:rFonts w:ascii="仿宋" w:eastAsia="仿宋" w:hAnsi="仿宋" w:hint="eastAsia"/>
                <w:sz w:val="24"/>
              </w:rPr>
              <w:t>意见：</w:t>
            </w:r>
          </w:p>
          <w:p w14:paraId="27602AFC" w14:textId="77777777" w:rsidR="00452BD0" w:rsidRPr="009A60EF" w:rsidRDefault="00452BD0" w:rsidP="001717BA">
            <w:pPr>
              <w:ind w:firstLineChars="900" w:firstLine="2160"/>
              <w:rPr>
                <w:rFonts w:ascii="仿宋" w:eastAsia="仿宋" w:hAnsi="仿宋"/>
                <w:sz w:val="24"/>
              </w:rPr>
            </w:pPr>
          </w:p>
          <w:p w14:paraId="2F5DC17E" w14:textId="77777777" w:rsidR="00452BD0" w:rsidRPr="009A60EF" w:rsidRDefault="00452BD0" w:rsidP="001717BA">
            <w:pPr>
              <w:ind w:firstLineChars="900" w:firstLine="2160"/>
              <w:rPr>
                <w:rFonts w:ascii="仿宋" w:eastAsia="仿宋" w:hAnsi="仿宋"/>
                <w:sz w:val="24"/>
              </w:rPr>
            </w:pPr>
          </w:p>
          <w:p w14:paraId="3AD4BE3D" w14:textId="5DDBB93C" w:rsidR="00452BD0" w:rsidRPr="009A60EF" w:rsidRDefault="00452BD0" w:rsidP="009A60EF">
            <w:pPr>
              <w:ind w:right="1130"/>
              <w:jc w:val="right"/>
              <w:rPr>
                <w:rFonts w:ascii="仿宋" w:eastAsia="仿宋" w:hAnsi="仿宋"/>
                <w:sz w:val="24"/>
              </w:rPr>
            </w:pPr>
            <w:bookmarkStart w:id="4" w:name="_GoBack"/>
            <w:bookmarkEnd w:id="4"/>
            <w:r w:rsidRPr="009A60EF">
              <w:rPr>
                <w:rFonts w:ascii="仿宋" w:eastAsia="仿宋" w:hAnsi="仿宋"/>
                <w:sz w:val="24"/>
              </w:rPr>
              <w:t xml:space="preserve">              </w:t>
            </w:r>
            <w:r w:rsidRPr="009A60EF">
              <w:rPr>
                <w:rFonts w:ascii="仿宋" w:eastAsia="仿宋" w:hAnsi="仿宋" w:hint="eastAsia"/>
                <w:sz w:val="24"/>
              </w:rPr>
              <w:t xml:space="preserve">  日期:</w:t>
            </w:r>
          </w:p>
        </w:tc>
      </w:tr>
    </w:tbl>
    <w:p w14:paraId="19ACA3FB" w14:textId="6EAC7EBC" w:rsidR="00452BD0" w:rsidRDefault="00452BD0" w:rsidP="00A709F7">
      <w:pPr>
        <w:rPr>
          <w:rFonts w:ascii="仿宋" w:eastAsia="仿宋" w:hAnsi="仿宋"/>
        </w:rPr>
      </w:pPr>
    </w:p>
    <w:p w14:paraId="5A5F02C8" w14:textId="6C9D132D" w:rsidR="008749A7" w:rsidRDefault="001A3D35" w:rsidP="001A3D35">
      <w:pPr>
        <w:spacing w:line="360" w:lineRule="auto"/>
        <w:rPr>
          <w:rFonts w:ascii="仿宋" w:eastAsia="仿宋" w:hAnsi="仿宋"/>
          <w:b/>
          <w:bCs/>
          <w:sz w:val="24"/>
          <w:szCs w:val="28"/>
        </w:rPr>
      </w:pPr>
      <w:r>
        <w:rPr>
          <w:rFonts w:ascii="仿宋" w:eastAsia="仿宋" w:hAnsi="仿宋" w:hint="eastAsia"/>
          <w:b/>
          <w:bCs/>
          <w:sz w:val="24"/>
          <w:szCs w:val="28"/>
        </w:rPr>
        <w:lastRenderedPageBreak/>
        <w:t>政策</w:t>
      </w:r>
      <w:r w:rsidR="00452BD0" w:rsidRPr="0090753F">
        <w:rPr>
          <w:rFonts w:ascii="仿宋" w:eastAsia="仿宋" w:hAnsi="仿宋" w:hint="eastAsia"/>
          <w:b/>
          <w:bCs/>
          <w:sz w:val="24"/>
          <w:szCs w:val="28"/>
        </w:rPr>
        <w:t>说明：</w:t>
      </w:r>
    </w:p>
    <w:p w14:paraId="60F5A34D" w14:textId="531B4B13" w:rsidR="001A3D35" w:rsidRDefault="001A3D35" w:rsidP="001A3D35">
      <w:pPr>
        <w:spacing w:line="360" w:lineRule="auto"/>
        <w:rPr>
          <w:rFonts w:ascii="仿宋" w:eastAsia="仿宋" w:hAnsi="仿宋"/>
          <w:bCs/>
          <w:sz w:val="24"/>
          <w:szCs w:val="28"/>
        </w:rPr>
      </w:pPr>
      <w:r w:rsidRPr="001A3D35">
        <w:rPr>
          <w:rFonts w:ascii="仿宋" w:eastAsia="仿宋" w:hAnsi="仿宋" w:hint="eastAsia"/>
          <w:bCs/>
          <w:sz w:val="24"/>
          <w:szCs w:val="28"/>
        </w:rPr>
        <w:t>根据</w:t>
      </w:r>
      <w:r w:rsidRPr="001A3D35">
        <w:rPr>
          <w:rFonts w:ascii="仿宋" w:eastAsia="仿宋" w:hAnsi="仿宋"/>
          <w:bCs/>
          <w:sz w:val="24"/>
          <w:szCs w:val="28"/>
        </w:rPr>
        <w:t>《中国科学</w:t>
      </w:r>
      <w:r w:rsidRPr="001A3D35">
        <w:rPr>
          <w:rFonts w:ascii="仿宋" w:eastAsia="仿宋" w:hAnsi="仿宋" w:hint="eastAsia"/>
          <w:bCs/>
          <w:sz w:val="24"/>
          <w:szCs w:val="28"/>
        </w:rPr>
        <w:t>技术</w:t>
      </w:r>
      <w:r w:rsidRPr="001A3D35">
        <w:rPr>
          <w:rFonts w:ascii="仿宋" w:eastAsia="仿宋" w:hAnsi="仿宋"/>
          <w:bCs/>
          <w:sz w:val="24"/>
          <w:szCs w:val="28"/>
        </w:rPr>
        <w:t>大学研究生学费</w:t>
      </w:r>
      <w:r w:rsidRPr="001A3D35">
        <w:rPr>
          <w:rFonts w:ascii="仿宋" w:eastAsia="仿宋" w:hAnsi="仿宋" w:hint="eastAsia"/>
          <w:bCs/>
          <w:sz w:val="24"/>
          <w:szCs w:val="28"/>
        </w:rPr>
        <w:t>管理</w:t>
      </w:r>
      <w:r w:rsidRPr="001A3D35">
        <w:rPr>
          <w:rFonts w:ascii="仿宋" w:eastAsia="仿宋" w:hAnsi="仿宋"/>
          <w:bCs/>
          <w:sz w:val="24"/>
          <w:szCs w:val="28"/>
        </w:rPr>
        <w:t>办法》第</w:t>
      </w:r>
      <w:r>
        <w:rPr>
          <w:rFonts w:ascii="仿宋" w:eastAsia="仿宋" w:hAnsi="仿宋" w:hint="eastAsia"/>
          <w:bCs/>
          <w:sz w:val="24"/>
          <w:szCs w:val="28"/>
        </w:rPr>
        <w:t>四</w:t>
      </w:r>
      <w:r>
        <w:rPr>
          <w:rFonts w:ascii="仿宋" w:eastAsia="仿宋" w:hAnsi="仿宋"/>
          <w:bCs/>
          <w:sz w:val="24"/>
          <w:szCs w:val="28"/>
        </w:rPr>
        <w:t>章</w:t>
      </w:r>
      <w:r>
        <w:rPr>
          <w:rFonts w:ascii="仿宋" w:eastAsia="仿宋" w:hAnsi="仿宋" w:hint="eastAsia"/>
          <w:bCs/>
          <w:sz w:val="24"/>
          <w:szCs w:val="28"/>
        </w:rPr>
        <w:t xml:space="preserve"> 学费</w:t>
      </w:r>
      <w:r>
        <w:rPr>
          <w:rFonts w:ascii="仿宋" w:eastAsia="仿宋" w:hAnsi="仿宋"/>
          <w:bCs/>
          <w:sz w:val="24"/>
          <w:szCs w:val="28"/>
        </w:rPr>
        <w:t>退费规定：</w:t>
      </w:r>
    </w:p>
    <w:p w14:paraId="591BF509" w14:textId="5E1DED5C" w:rsidR="001A3D35" w:rsidRDefault="001A3D35" w:rsidP="001A3D35">
      <w:pPr>
        <w:spacing w:line="360" w:lineRule="auto"/>
        <w:rPr>
          <w:rFonts w:ascii="仿宋" w:eastAsia="仿宋" w:hAnsi="仿宋"/>
          <w:bCs/>
          <w:sz w:val="24"/>
          <w:szCs w:val="28"/>
        </w:rPr>
      </w:pPr>
      <w:r>
        <w:rPr>
          <w:rFonts w:ascii="仿宋" w:eastAsia="仿宋" w:hAnsi="仿宋" w:hint="eastAsia"/>
          <w:bCs/>
          <w:sz w:val="24"/>
          <w:szCs w:val="28"/>
        </w:rPr>
        <w:t>（一</w:t>
      </w:r>
      <w:r>
        <w:rPr>
          <w:rFonts w:ascii="仿宋" w:eastAsia="仿宋" w:hAnsi="仿宋"/>
          <w:bCs/>
          <w:sz w:val="24"/>
          <w:szCs w:val="28"/>
        </w:rPr>
        <w:t>）</w:t>
      </w:r>
      <w:r>
        <w:rPr>
          <w:rFonts w:ascii="仿宋" w:eastAsia="仿宋" w:hAnsi="仿宋" w:hint="eastAsia"/>
          <w:bCs/>
          <w:sz w:val="24"/>
          <w:szCs w:val="28"/>
        </w:rPr>
        <w:t>申请</w:t>
      </w:r>
      <w:r>
        <w:rPr>
          <w:rFonts w:ascii="仿宋" w:eastAsia="仿宋" w:hAnsi="仿宋"/>
          <w:bCs/>
          <w:sz w:val="24"/>
          <w:szCs w:val="28"/>
        </w:rPr>
        <w:t>学费退费研究生，须首先退回已享受的奖助学金</w:t>
      </w:r>
      <w:r w:rsidR="00611BC4">
        <w:rPr>
          <w:rFonts w:ascii="仿宋" w:eastAsia="仿宋" w:hAnsi="仿宋" w:hint="eastAsia"/>
          <w:bCs/>
          <w:sz w:val="24"/>
          <w:szCs w:val="28"/>
        </w:rPr>
        <w:t>；</w:t>
      </w:r>
    </w:p>
    <w:p w14:paraId="28CD210D" w14:textId="39169D55" w:rsidR="001A3D35" w:rsidRDefault="001A3D35" w:rsidP="001A3D35">
      <w:pPr>
        <w:spacing w:line="360" w:lineRule="auto"/>
        <w:rPr>
          <w:rFonts w:ascii="仿宋" w:eastAsia="仿宋" w:hAnsi="仿宋"/>
          <w:bCs/>
          <w:sz w:val="24"/>
          <w:szCs w:val="28"/>
        </w:rPr>
      </w:pPr>
      <w:r>
        <w:rPr>
          <w:rFonts w:ascii="仿宋" w:eastAsia="仿宋" w:hAnsi="仿宋" w:hint="eastAsia"/>
          <w:bCs/>
          <w:sz w:val="24"/>
          <w:szCs w:val="28"/>
        </w:rPr>
        <w:t>（二</w:t>
      </w:r>
      <w:r>
        <w:rPr>
          <w:rFonts w:ascii="仿宋" w:eastAsia="仿宋" w:hAnsi="仿宋"/>
          <w:bCs/>
          <w:sz w:val="24"/>
          <w:szCs w:val="28"/>
        </w:rPr>
        <w:t>）</w:t>
      </w:r>
      <w:r>
        <w:rPr>
          <w:rFonts w:ascii="仿宋" w:eastAsia="仿宋" w:hAnsi="仿宋" w:hint="eastAsia"/>
          <w:bCs/>
          <w:sz w:val="24"/>
          <w:szCs w:val="28"/>
        </w:rPr>
        <w:t>秋冬</w:t>
      </w:r>
      <w:r>
        <w:rPr>
          <w:rFonts w:ascii="仿宋" w:eastAsia="仿宋" w:hAnsi="仿宋"/>
          <w:bCs/>
          <w:sz w:val="24"/>
          <w:szCs w:val="28"/>
        </w:rPr>
        <w:t>学期申请退学的研究生，</w:t>
      </w:r>
      <w:r>
        <w:rPr>
          <w:rFonts w:ascii="仿宋" w:eastAsia="仿宋" w:hAnsi="仿宋" w:hint="eastAsia"/>
          <w:bCs/>
          <w:sz w:val="24"/>
          <w:szCs w:val="28"/>
        </w:rPr>
        <w:t>该</w:t>
      </w:r>
      <w:r>
        <w:rPr>
          <w:rFonts w:ascii="仿宋" w:eastAsia="仿宋" w:hAnsi="仿宋"/>
          <w:bCs/>
          <w:sz w:val="24"/>
          <w:szCs w:val="28"/>
        </w:rPr>
        <w:t>学期入读不超过</w:t>
      </w:r>
      <w:r>
        <w:rPr>
          <w:rFonts w:ascii="仿宋" w:eastAsia="仿宋" w:hAnsi="仿宋" w:hint="eastAsia"/>
          <w:bCs/>
          <w:sz w:val="24"/>
          <w:szCs w:val="28"/>
        </w:rPr>
        <w:t>1个</w:t>
      </w:r>
      <w:r>
        <w:rPr>
          <w:rFonts w:ascii="仿宋" w:eastAsia="仿宋" w:hAnsi="仿宋"/>
          <w:bCs/>
          <w:sz w:val="24"/>
          <w:szCs w:val="28"/>
        </w:rPr>
        <w:t>月</w:t>
      </w:r>
      <w:r w:rsidR="00611BC4">
        <w:rPr>
          <w:rFonts w:ascii="仿宋" w:eastAsia="仿宋" w:hAnsi="仿宋" w:hint="eastAsia"/>
          <w:bCs/>
          <w:sz w:val="24"/>
          <w:szCs w:val="28"/>
        </w:rPr>
        <w:t>者</w:t>
      </w:r>
      <w:r>
        <w:rPr>
          <w:rFonts w:ascii="仿宋" w:eastAsia="仿宋" w:hAnsi="仿宋"/>
          <w:bCs/>
          <w:sz w:val="24"/>
          <w:szCs w:val="28"/>
        </w:rPr>
        <w:t>，退还已缴纳的该学年全部学费；超过一个月</w:t>
      </w:r>
      <w:r>
        <w:rPr>
          <w:rFonts w:ascii="仿宋" w:eastAsia="仿宋" w:hAnsi="仿宋" w:hint="eastAsia"/>
          <w:bCs/>
          <w:sz w:val="24"/>
          <w:szCs w:val="28"/>
        </w:rPr>
        <w:t>者</w:t>
      </w:r>
      <w:r>
        <w:rPr>
          <w:rFonts w:ascii="仿宋" w:eastAsia="仿宋" w:hAnsi="仿宋"/>
          <w:bCs/>
          <w:sz w:val="24"/>
          <w:szCs w:val="28"/>
        </w:rPr>
        <w:t>，退还已缴纳的春夏学期学费。春夏</w:t>
      </w:r>
      <w:r>
        <w:rPr>
          <w:rFonts w:ascii="仿宋" w:eastAsia="仿宋" w:hAnsi="仿宋" w:hint="eastAsia"/>
          <w:bCs/>
          <w:sz w:val="24"/>
          <w:szCs w:val="28"/>
        </w:rPr>
        <w:t>学期</w:t>
      </w:r>
      <w:r>
        <w:rPr>
          <w:rFonts w:ascii="仿宋" w:eastAsia="仿宋" w:hAnsi="仿宋"/>
          <w:bCs/>
          <w:sz w:val="24"/>
          <w:szCs w:val="28"/>
        </w:rPr>
        <w:t>终止学籍的研究生，</w:t>
      </w:r>
      <w:r>
        <w:rPr>
          <w:rFonts w:ascii="仿宋" w:eastAsia="仿宋" w:hAnsi="仿宋" w:hint="eastAsia"/>
          <w:bCs/>
          <w:sz w:val="24"/>
          <w:szCs w:val="28"/>
        </w:rPr>
        <w:t>该</w:t>
      </w:r>
      <w:r>
        <w:rPr>
          <w:rFonts w:ascii="仿宋" w:eastAsia="仿宋" w:hAnsi="仿宋"/>
          <w:bCs/>
          <w:sz w:val="24"/>
          <w:szCs w:val="28"/>
        </w:rPr>
        <w:t>学期入读不超过</w:t>
      </w:r>
      <w:r>
        <w:rPr>
          <w:rFonts w:ascii="仿宋" w:eastAsia="仿宋" w:hAnsi="仿宋" w:hint="eastAsia"/>
          <w:bCs/>
          <w:sz w:val="24"/>
          <w:szCs w:val="28"/>
        </w:rPr>
        <w:t>1个</w:t>
      </w:r>
      <w:r>
        <w:rPr>
          <w:rFonts w:ascii="仿宋" w:eastAsia="仿宋" w:hAnsi="仿宋"/>
          <w:bCs/>
          <w:sz w:val="24"/>
          <w:szCs w:val="28"/>
        </w:rPr>
        <w:t>月者，退还已缴纳的春夏学期学费；超过</w:t>
      </w:r>
      <w:r>
        <w:rPr>
          <w:rFonts w:ascii="仿宋" w:eastAsia="仿宋" w:hAnsi="仿宋" w:hint="eastAsia"/>
          <w:bCs/>
          <w:sz w:val="24"/>
          <w:szCs w:val="28"/>
        </w:rPr>
        <w:t>1个</w:t>
      </w:r>
      <w:r w:rsidR="00611BC4">
        <w:rPr>
          <w:rFonts w:ascii="仿宋" w:eastAsia="仿宋" w:hAnsi="仿宋"/>
          <w:bCs/>
          <w:sz w:val="24"/>
          <w:szCs w:val="28"/>
        </w:rPr>
        <w:t>月者，不退还已缴纳的学费</w:t>
      </w:r>
      <w:r w:rsidR="00611BC4">
        <w:rPr>
          <w:rFonts w:ascii="仿宋" w:eastAsia="仿宋" w:hAnsi="仿宋" w:hint="eastAsia"/>
          <w:bCs/>
          <w:sz w:val="24"/>
          <w:szCs w:val="28"/>
        </w:rPr>
        <w:t>；</w:t>
      </w:r>
    </w:p>
    <w:p w14:paraId="15A23CEF" w14:textId="339EAA5C" w:rsidR="001A3D35" w:rsidRPr="001A3D35" w:rsidRDefault="001A3D35" w:rsidP="001A3D35">
      <w:pPr>
        <w:spacing w:line="360" w:lineRule="auto"/>
        <w:rPr>
          <w:rFonts w:ascii="仿宋" w:eastAsia="仿宋" w:hAnsi="仿宋"/>
          <w:bCs/>
          <w:sz w:val="24"/>
          <w:szCs w:val="28"/>
        </w:rPr>
      </w:pPr>
      <w:r>
        <w:rPr>
          <w:rFonts w:ascii="仿宋" w:eastAsia="仿宋" w:hAnsi="仿宋" w:hint="eastAsia"/>
          <w:bCs/>
          <w:sz w:val="24"/>
          <w:szCs w:val="28"/>
        </w:rPr>
        <w:t>（三</w:t>
      </w:r>
      <w:r>
        <w:rPr>
          <w:rFonts w:ascii="仿宋" w:eastAsia="仿宋" w:hAnsi="仿宋"/>
          <w:bCs/>
          <w:sz w:val="24"/>
          <w:szCs w:val="28"/>
        </w:rPr>
        <w:t>）</w:t>
      </w:r>
      <w:r>
        <w:rPr>
          <w:rFonts w:ascii="仿宋" w:eastAsia="仿宋" w:hAnsi="仿宋" w:hint="eastAsia"/>
          <w:bCs/>
          <w:sz w:val="24"/>
          <w:szCs w:val="28"/>
        </w:rPr>
        <w:t>新</w:t>
      </w:r>
      <w:r>
        <w:rPr>
          <w:rFonts w:ascii="仿宋" w:eastAsia="仿宋" w:hAnsi="仿宋"/>
          <w:bCs/>
          <w:sz w:val="24"/>
          <w:szCs w:val="28"/>
        </w:rPr>
        <w:t>入学研究生，因复查不合格被取消入学资格者，退还已缴纳的全部学费</w:t>
      </w:r>
      <w:r w:rsidR="00611BC4">
        <w:rPr>
          <w:rFonts w:ascii="仿宋" w:eastAsia="仿宋" w:hAnsi="仿宋" w:hint="eastAsia"/>
          <w:bCs/>
          <w:sz w:val="24"/>
          <w:szCs w:val="28"/>
        </w:rPr>
        <w:t>。</w:t>
      </w:r>
    </w:p>
    <w:sectPr w:rsidR="001A3D35" w:rsidRPr="001A3D35" w:rsidSect="00C166E0">
      <w:headerReference w:type="default" r:id="rId7"/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211E0" w14:textId="77777777" w:rsidR="0049653D" w:rsidRDefault="0049653D" w:rsidP="008749A7">
      <w:r>
        <w:separator/>
      </w:r>
    </w:p>
  </w:endnote>
  <w:endnote w:type="continuationSeparator" w:id="0">
    <w:p w14:paraId="4CB7C926" w14:textId="77777777" w:rsidR="0049653D" w:rsidRDefault="0049653D" w:rsidP="0087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51DE1" w14:textId="77777777" w:rsidR="0049653D" w:rsidRDefault="0049653D" w:rsidP="008749A7">
      <w:r>
        <w:separator/>
      </w:r>
    </w:p>
  </w:footnote>
  <w:footnote w:type="continuationSeparator" w:id="0">
    <w:p w14:paraId="274E64F8" w14:textId="77777777" w:rsidR="0049653D" w:rsidRDefault="0049653D" w:rsidP="00874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DFD6E" w14:textId="6284809F" w:rsidR="00A709F7" w:rsidRPr="00A709F7" w:rsidRDefault="00A709F7" w:rsidP="00A709F7">
    <w:pPr>
      <w:pStyle w:val="a3"/>
      <w:pBdr>
        <w:bottom w:val="none" w:sz="0" w:space="0" w:color="auto"/>
      </w:pBdr>
      <w:spacing w:line="360" w:lineRule="auto"/>
      <w:jc w:val="left"/>
      <w:rPr>
        <w:rFonts w:ascii="仿宋" w:eastAsia="仿宋" w:hAnsi="仿宋"/>
      </w:rPr>
    </w:pPr>
    <w:r>
      <w:rPr>
        <w:rFonts w:ascii="仿宋" w:eastAsia="仿宋" w:hAnsi="仿宋" w:cs="Times New Roman"/>
      </w:rP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F6E30"/>
    <w:multiLevelType w:val="hybridMultilevel"/>
    <w:tmpl w:val="05FE1C74"/>
    <w:lvl w:ilvl="0" w:tplc="EF7E7EC0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">
    <w:nsid w:val="0648156F"/>
    <w:multiLevelType w:val="hybridMultilevel"/>
    <w:tmpl w:val="8BA48582"/>
    <w:lvl w:ilvl="0" w:tplc="5BA8C9DC">
      <w:start w:val="2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ind w:left="3888" w:hanging="420"/>
      </w:pPr>
    </w:lvl>
  </w:abstractNum>
  <w:abstractNum w:abstractNumId="2">
    <w:nsid w:val="192964BE"/>
    <w:multiLevelType w:val="hybridMultilevel"/>
    <w:tmpl w:val="2554866A"/>
    <w:lvl w:ilvl="0" w:tplc="A51CD6DA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3">
    <w:nsid w:val="21B96A60"/>
    <w:multiLevelType w:val="hybridMultilevel"/>
    <w:tmpl w:val="F42A8736"/>
    <w:lvl w:ilvl="0" w:tplc="D52CB49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9333350"/>
    <w:multiLevelType w:val="hybridMultilevel"/>
    <w:tmpl w:val="5F1E7B2E"/>
    <w:lvl w:ilvl="0" w:tplc="54AA6DF2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ind w:left="3888" w:hanging="420"/>
      </w:pPr>
    </w:lvl>
  </w:abstractNum>
  <w:abstractNum w:abstractNumId="5">
    <w:nsid w:val="37F27F5B"/>
    <w:multiLevelType w:val="hybridMultilevel"/>
    <w:tmpl w:val="206290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3A05C84"/>
    <w:multiLevelType w:val="hybridMultilevel"/>
    <w:tmpl w:val="0C2426C0"/>
    <w:lvl w:ilvl="0" w:tplc="0409000B">
      <w:start w:val="1"/>
      <w:numFmt w:val="bullet"/>
      <w:lvlText w:val=""/>
      <w:lvlJc w:val="left"/>
      <w:pPr>
        <w:ind w:left="13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2" w:hanging="440"/>
      </w:pPr>
      <w:rPr>
        <w:rFonts w:ascii="Wingdings" w:hAnsi="Wingdings" w:hint="default"/>
      </w:rPr>
    </w:lvl>
  </w:abstractNum>
  <w:abstractNum w:abstractNumId="7">
    <w:nsid w:val="7DA60F9F"/>
    <w:multiLevelType w:val="hybridMultilevel"/>
    <w:tmpl w:val="F5F2E31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49A7"/>
    <w:rsid w:val="0000141D"/>
    <w:rsid w:val="00026424"/>
    <w:rsid w:val="00043405"/>
    <w:rsid w:val="00044C58"/>
    <w:rsid w:val="00054C55"/>
    <w:rsid w:val="00071A51"/>
    <w:rsid w:val="000749C4"/>
    <w:rsid w:val="000B000A"/>
    <w:rsid w:val="000B05EF"/>
    <w:rsid w:val="000B44AB"/>
    <w:rsid w:val="000C5490"/>
    <w:rsid w:val="000F1C46"/>
    <w:rsid w:val="000F7496"/>
    <w:rsid w:val="00146EC3"/>
    <w:rsid w:val="00175FE3"/>
    <w:rsid w:val="00186937"/>
    <w:rsid w:val="001869DD"/>
    <w:rsid w:val="001A3D35"/>
    <w:rsid w:val="001B316A"/>
    <w:rsid w:val="001D1C80"/>
    <w:rsid w:val="001D77C2"/>
    <w:rsid w:val="00204104"/>
    <w:rsid w:val="0021438D"/>
    <w:rsid w:val="00224DAE"/>
    <w:rsid w:val="00253EC3"/>
    <w:rsid w:val="00262AE1"/>
    <w:rsid w:val="002A1BEB"/>
    <w:rsid w:val="002F30AE"/>
    <w:rsid w:val="003213C1"/>
    <w:rsid w:val="003234FF"/>
    <w:rsid w:val="00355072"/>
    <w:rsid w:val="00355E48"/>
    <w:rsid w:val="00365427"/>
    <w:rsid w:val="003661FF"/>
    <w:rsid w:val="003A2FA0"/>
    <w:rsid w:val="003A31C1"/>
    <w:rsid w:val="003B2587"/>
    <w:rsid w:val="003C5E82"/>
    <w:rsid w:val="00406498"/>
    <w:rsid w:val="004251EC"/>
    <w:rsid w:val="00452BD0"/>
    <w:rsid w:val="004824AC"/>
    <w:rsid w:val="00482678"/>
    <w:rsid w:val="0049653D"/>
    <w:rsid w:val="004A059C"/>
    <w:rsid w:val="004A0859"/>
    <w:rsid w:val="004B3D23"/>
    <w:rsid w:val="004B49E5"/>
    <w:rsid w:val="004C1C14"/>
    <w:rsid w:val="004C2E37"/>
    <w:rsid w:val="004D03C1"/>
    <w:rsid w:val="004F06D9"/>
    <w:rsid w:val="0052089F"/>
    <w:rsid w:val="005248C8"/>
    <w:rsid w:val="0052779F"/>
    <w:rsid w:val="00530BFD"/>
    <w:rsid w:val="00530D62"/>
    <w:rsid w:val="0053406D"/>
    <w:rsid w:val="005467AB"/>
    <w:rsid w:val="005502FD"/>
    <w:rsid w:val="00554BF0"/>
    <w:rsid w:val="00573818"/>
    <w:rsid w:val="005909EC"/>
    <w:rsid w:val="005C3733"/>
    <w:rsid w:val="005D079E"/>
    <w:rsid w:val="005E1E3F"/>
    <w:rsid w:val="00602C3B"/>
    <w:rsid w:val="00611BC4"/>
    <w:rsid w:val="00616018"/>
    <w:rsid w:val="00617B50"/>
    <w:rsid w:val="00617DD4"/>
    <w:rsid w:val="00642FC0"/>
    <w:rsid w:val="00656E0F"/>
    <w:rsid w:val="00686E82"/>
    <w:rsid w:val="00694311"/>
    <w:rsid w:val="006C426F"/>
    <w:rsid w:val="007066CC"/>
    <w:rsid w:val="007150A3"/>
    <w:rsid w:val="00723754"/>
    <w:rsid w:val="00730C87"/>
    <w:rsid w:val="0075260C"/>
    <w:rsid w:val="00752729"/>
    <w:rsid w:val="00761D24"/>
    <w:rsid w:val="0076388A"/>
    <w:rsid w:val="007738F0"/>
    <w:rsid w:val="00782A14"/>
    <w:rsid w:val="007C0E54"/>
    <w:rsid w:val="007F15A7"/>
    <w:rsid w:val="00803674"/>
    <w:rsid w:val="00823130"/>
    <w:rsid w:val="0084566F"/>
    <w:rsid w:val="00853105"/>
    <w:rsid w:val="008749A7"/>
    <w:rsid w:val="00891B62"/>
    <w:rsid w:val="00894E10"/>
    <w:rsid w:val="008A11B0"/>
    <w:rsid w:val="008A5829"/>
    <w:rsid w:val="008B1AF1"/>
    <w:rsid w:val="00914744"/>
    <w:rsid w:val="00915214"/>
    <w:rsid w:val="009277A3"/>
    <w:rsid w:val="00934801"/>
    <w:rsid w:val="00936135"/>
    <w:rsid w:val="00940B1E"/>
    <w:rsid w:val="00944938"/>
    <w:rsid w:val="009514C9"/>
    <w:rsid w:val="00971474"/>
    <w:rsid w:val="009729B5"/>
    <w:rsid w:val="00977194"/>
    <w:rsid w:val="00981D30"/>
    <w:rsid w:val="009A15A8"/>
    <w:rsid w:val="009A60EF"/>
    <w:rsid w:val="009B3A0C"/>
    <w:rsid w:val="009D1344"/>
    <w:rsid w:val="009E798C"/>
    <w:rsid w:val="00A07652"/>
    <w:rsid w:val="00A11893"/>
    <w:rsid w:val="00A33938"/>
    <w:rsid w:val="00A35BC7"/>
    <w:rsid w:val="00A44660"/>
    <w:rsid w:val="00A709F7"/>
    <w:rsid w:val="00A72A8D"/>
    <w:rsid w:val="00A767DC"/>
    <w:rsid w:val="00A900D6"/>
    <w:rsid w:val="00A97B5D"/>
    <w:rsid w:val="00AD6206"/>
    <w:rsid w:val="00AF0A53"/>
    <w:rsid w:val="00B17353"/>
    <w:rsid w:val="00B3316B"/>
    <w:rsid w:val="00B35C5F"/>
    <w:rsid w:val="00B5142C"/>
    <w:rsid w:val="00B534D4"/>
    <w:rsid w:val="00B57654"/>
    <w:rsid w:val="00B65327"/>
    <w:rsid w:val="00B85BA9"/>
    <w:rsid w:val="00B91A42"/>
    <w:rsid w:val="00BF1E8A"/>
    <w:rsid w:val="00BF4C31"/>
    <w:rsid w:val="00BF5FD8"/>
    <w:rsid w:val="00C00BAC"/>
    <w:rsid w:val="00C166E0"/>
    <w:rsid w:val="00C26789"/>
    <w:rsid w:val="00C93D07"/>
    <w:rsid w:val="00CA743D"/>
    <w:rsid w:val="00CB1A1D"/>
    <w:rsid w:val="00D0515A"/>
    <w:rsid w:val="00D15981"/>
    <w:rsid w:val="00D47B2F"/>
    <w:rsid w:val="00D500CB"/>
    <w:rsid w:val="00D7268D"/>
    <w:rsid w:val="00DB049E"/>
    <w:rsid w:val="00DE505E"/>
    <w:rsid w:val="00DF5525"/>
    <w:rsid w:val="00E05A3C"/>
    <w:rsid w:val="00E1396B"/>
    <w:rsid w:val="00E16433"/>
    <w:rsid w:val="00E71C53"/>
    <w:rsid w:val="00EA5B8A"/>
    <w:rsid w:val="00ED682F"/>
    <w:rsid w:val="00EF6CDC"/>
    <w:rsid w:val="00F57572"/>
    <w:rsid w:val="00F715D7"/>
    <w:rsid w:val="00FB5332"/>
    <w:rsid w:val="00FB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0BECD"/>
  <w15:docId w15:val="{E2CB9F83-D674-4A78-991B-C55232B8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4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9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9A7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8749A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8749A7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E16433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602C3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02C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78</Words>
  <Characters>450</Characters>
  <Application>Microsoft Office Word</Application>
  <DocSecurity>0</DocSecurity>
  <Lines>3</Lines>
  <Paragraphs>1</Paragraphs>
  <ScaleCrop>false</ScaleCrop>
  <Company>Microsoft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fhu</dc:creator>
  <cp:lastModifiedBy>Windows User</cp:lastModifiedBy>
  <cp:revision>27</cp:revision>
  <cp:lastPrinted>2026-03-30T08:51:00Z</cp:lastPrinted>
  <dcterms:created xsi:type="dcterms:W3CDTF">2023-06-07T06:58:00Z</dcterms:created>
  <dcterms:modified xsi:type="dcterms:W3CDTF">2026-04-02T01:46:00Z</dcterms:modified>
</cp:coreProperties>
</file>